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5A66" w:rsidRDefault="00705A66" w:rsidP="00705A66">
      <w:bookmarkStart w:id="0" w:name="_GoBack"/>
      <w:bookmarkEnd w:id="0"/>
      <w:r>
        <w:t>The Canada Revenue Agency has published Notice FCN6 to provide direction for road carriers traveling in affected jurisdictions.  The Notice reads, in part:</w:t>
      </w:r>
    </w:p>
    <w:p w:rsidR="00705A66" w:rsidRDefault="00705A66" w:rsidP="00705A66">
      <w:pPr>
        <w:pStyle w:val="NormalWeb"/>
      </w:pPr>
      <w:r>
        <w:t xml:space="preserve">“The purpose of this notice is to provide information on registration, filing and reporting requirements to persons that are required to register as road carriers under Part 1 of the </w:t>
      </w:r>
      <w:hyperlink r:id="rId5" w:history="1">
        <w:r>
          <w:rPr>
            <w:rStyle w:val="Hyperlink"/>
          </w:rPr>
          <w:t>Greenhouse Gas Pollution Pricing Act</w:t>
        </w:r>
      </w:hyperlink>
      <w:r>
        <w:t>.</w:t>
      </w:r>
    </w:p>
    <w:p w:rsidR="00705A66" w:rsidRDefault="00705A66" w:rsidP="00705A66">
      <w:pPr>
        <w:pStyle w:val="NormalWeb"/>
      </w:pPr>
      <w:r>
        <w:t>Generally, persons that use fuel in a vehicle, subject to certain conditions, to provide commercial transportation of individuals or goods by road between provinces or between Canada and another country are required to be registered as road carriers. Such persons should carefully review the information contained in this notice since a clear understanding of the legislative provisions is key to remaining compliant with the Act.</w:t>
      </w:r>
    </w:p>
    <w:p w:rsidR="00705A66" w:rsidRDefault="00705A66" w:rsidP="00705A66">
      <w:pPr>
        <w:pStyle w:val="NormalWeb"/>
      </w:pPr>
      <w:r>
        <w:t xml:space="preserve">For more information on the other types of registration under the Act and the registration process, refer to </w:t>
      </w:r>
      <w:hyperlink r:id="rId6" w:history="1">
        <w:r>
          <w:rPr>
            <w:rStyle w:val="Hyperlink"/>
          </w:rPr>
          <w:t xml:space="preserve">Fuel Charge Notice FCN1, Registration </w:t>
        </w:r>
        <w:proofErr w:type="gramStart"/>
        <w:r>
          <w:rPr>
            <w:rStyle w:val="Hyperlink"/>
          </w:rPr>
          <w:t>Under</w:t>
        </w:r>
        <w:proofErr w:type="gramEnd"/>
        <w:r>
          <w:rPr>
            <w:rStyle w:val="Hyperlink"/>
          </w:rPr>
          <w:t xml:space="preserve"> the Greenhouse Gas Pollution Pricing Act</w:t>
        </w:r>
      </w:hyperlink>
      <w:r>
        <w:t>.”</w:t>
      </w:r>
    </w:p>
    <w:p w:rsidR="00705A66" w:rsidRDefault="00705A66" w:rsidP="00705A66">
      <w:r>
        <w:t>The full notice can be found at:</w:t>
      </w:r>
    </w:p>
    <w:p w:rsidR="00705A66" w:rsidRDefault="00705A66" w:rsidP="00705A66"/>
    <w:p w:rsidR="00ED2397" w:rsidRDefault="00705A66" w:rsidP="00705A66">
      <w:hyperlink r:id="rId7" w:history="1">
        <w:r>
          <w:rPr>
            <w:rStyle w:val="Hyperlink"/>
          </w:rPr>
          <w:t>https://www.canada.ca/en/revenue-agency/services/forms-publications/publications/fcn6/road-carriers-under-greenhouse-gas-pollution-pricing-act.html</w:t>
        </w:r>
      </w:hyperlink>
    </w:p>
    <w:sectPr w:rsidR="00ED23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5A66"/>
    <w:rsid w:val="00705A66"/>
    <w:rsid w:val="00ED23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5A66"/>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05A66"/>
    <w:rPr>
      <w:color w:val="0000FF"/>
      <w:u w:val="single"/>
    </w:rPr>
  </w:style>
  <w:style w:type="paragraph" w:styleId="NormalWeb">
    <w:name w:val="Normal (Web)"/>
    <w:basedOn w:val="Normal"/>
    <w:uiPriority w:val="99"/>
    <w:semiHidden/>
    <w:unhideWhenUsed/>
    <w:rsid w:val="00705A66"/>
    <w:pPr>
      <w:spacing w:before="100" w:beforeAutospacing="1" w:after="100" w:afterAutospacing="1"/>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5A66"/>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05A66"/>
    <w:rPr>
      <w:color w:val="0000FF"/>
      <w:u w:val="single"/>
    </w:rPr>
  </w:style>
  <w:style w:type="paragraph" w:styleId="NormalWeb">
    <w:name w:val="Normal (Web)"/>
    <w:basedOn w:val="Normal"/>
    <w:uiPriority w:val="99"/>
    <w:semiHidden/>
    <w:unhideWhenUsed/>
    <w:rsid w:val="00705A66"/>
    <w:pPr>
      <w:spacing w:before="100" w:beforeAutospacing="1" w:after="100" w:afterAutospacing="1"/>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8117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anada.ca/en/revenue-agency/services/forms-publications/publications/fcn6/road-carriers-under-greenhouse-gas-pollution-pricing-act.htm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canada.ca/en/revenue-agency/services/forms-publications/publications/fcn1.html" TargetMode="External"/><Relationship Id="rId5" Type="http://schemas.openxmlformats.org/officeDocument/2006/relationships/hyperlink" Target="https://laws-lois.justice.gc.ca/eng/acts/G-11.55/index.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228</Words>
  <Characters>1305</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mhalstead@iftach.org</dc:creator>
  <cp:lastModifiedBy>mhalstead@iftach.org</cp:lastModifiedBy>
  <cp:revision>1</cp:revision>
  <dcterms:created xsi:type="dcterms:W3CDTF">2019-03-19T23:00:00Z</dcterms:created>
  <dcterms:modified xsi:type="dcterms:W3CDTF">2019-03-19T23:01:00Z</dcterms:modified>
</cp:coreProperties>
</file>